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0584" w14:textId="77777777" w:rsidR="00AE0126" w:rsidRDefault="00AE0126">
      <w:r>
        <w:t>NEW LINK:</w:t>
      </w:r>
    </w:p>
    <w:p w14:paraId="587E936F" w14:textId="35F79EA0" w:rsidR="00AE0126" w:rsidRDefault="00D01DD4">
      <w:hyperlink r:id="rId6" w:history="1">
        <w:r w:rsidR="00AE0126" w:rsidRPr="002779B4">
          <w:rPr>
            <w:rStyle w:val="Hyperlink"/>
          </w:rPr>
          <w:t>https://digitalapps2.daera-ni.gov.uk/RMCGS/</w:t>
        </w:r>
      </w:hyperlink>
    </w:p>
    <w:p w14:paraId="778D2D5F" w14:textId="7E12A020" w:rsidR="00AE0126" w:rsidRDefault="00AE0126"/>
    <w:p w14:paraId="2B95ED54" w14:textId="5732649B" w:rsidR="00AE0126" w:rsidRDefault="00AE0126">
      <w:r>
        <w:t>For users who are having issues please advise the following.</w:t>
      </w:r>
    </w:p>
    <w:p w14:paraId="434A7D81" w14:textId="3F2DEF75" w:rsidR="00DE15E0" w:rsidRDefault="00DE15E0">
      <w:r>
        <w:t xml:space="preserve">In most cases this screen will appear with the word “Advanced” where it now </w:t>
      </w:r>
      <w:proofErr w:type="gramStart"/>
      <w:r>
        <w:t>says</w:t>
      </w:r>
      <w:proofErr w:type="gramEnd"/>
      <w:r>
        <w:t xml:space="preserve"> “Hide Advanced” once they select “Advanced” the last paragraph will appear, they just need to hit “Continue to …” and it will open up the link above.</w:t>
      </w:r>
    </w:p>
    <w:p w14:paraId="4D4ED8A8" w14:textId="64DA7068" w:rsidR="00DE15E0" w:rsidRDefault="00DE15E0">
      <w:r>
        <w:rPr>
          <w:noProof/>
        </w:rPr>
        <w:drawing>
          <wp:inline distT="0" distB="0" distL="0" distR="0" wp14:anchorId="2B173BA5" wp14:editId="1989D162">
            <wp:extent cx="5367130" cy="3492300"/>
            <wp:effectExtent l="0" t="0" r="5080" b="0"/>
            <wp:docPr id="15" name="Picture 15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Word, email&#10;&#10;Description automatically generated"/>
                    <pic:cNvPicPr/>
                  </pic:nvPicPr>
                  <pic:blipFill rotWithShape="1">
                    <a:blip r:embed="rId7"/>
                    <a:srcRect l="38289" t="21228"/>
                    <a:stretch/>
                  </pic:blipFill>
                  <pic:spPr bwMode="auto">
                    <a:xfrm>
                      <a:off x="0" y="0"/>
                      <a:ext cx="5381355" cy="3501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5EB581" w14:textId="3089AA8B" w:rsidR="00DE15E0" w:rsidRDefault="00DE15E0">
      <w:r>
        <w:t>For exceptional cases</w:t>
      </w:r>
      <w:r w:rsidR="00582B52">
        <w:t xml:space="preserve"> where the above does not work I would advise n</w:t>
      </w:r>
      <w:r>
        <w:t>avigat</w:t>
      </w:r>
      <w:r w:rsidR="00582B52">
        <w:t>ing</w:t>
      </w:r>
      <w:r>
        <w:t xml:space="preserve"> to Microsoft Edge</w:t>
      </w:r>
    </w:p>
    <w:p w14:paraId="37654331" w14:textId="2C6065B2" w:rsidR="00DE2586" w:rsidRDefault="0022120E">
      <w:r w:rsidRPr="0022120E">
        <w:rPr>
          <w:noProof/>
        </w:rPr>
        <w:drawing>
          <wp:inline distT="0" distB="0" distL="0" distR="0" wp14:anchorId="4DF0E5C3" wp14:editId="2B54116E">
            <wp:extent cx="3923755" cy="2123757"/>
            <wp:effectExtent l="0" t="0" r="635" b="0"/>
            <wp:docPr id="4" name="Picture 4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phone&#10;&#10;Description automatically generated with medium confidence"/>
                    <pic:cNvPicPr/>
                  </pic:nvPicPr>
                  <pic:blipFill rotWithShape="1">
                    <a:blip r:embed="rId8"/>
                    <a:srcRect t="2697" b="62943"/>
                    <a:stretch/>
                  </pic:blipFill>
                  <pic:spPr bwMode="auto">
                    <a:xfrm>
                      <a:off x="0" y="0"/>
                      <a:ext cx="3924848" cy="2124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2120E">
        <w:rPr>
          <w:noProof/>
        </w:rPr>
        <w:drawing>
          <wp:inline distT="0" distB="0" distL="0" distR="0" wp14:anchorId="74CF7628" wp14:editId="6B6B09D0">
            <wp:extent cx="3924300" cy="409575"/>
            <wp:effectExtent l="0" t="0" r="0" b="9525"/>
            <wp:docPr id="5" name="Picture 5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phone&#10;&#10;Description automatically generated with medium confidence"/>
                    <pic:cNvPicPr/>
                  </pic:nvPicPr>
                  <pic:blipFill rotWithShape="1">
                    <a:blip r:embed="rId8"/>
                    <a:srcRect t="93374"/>
                    <a:stretch/>
                  </pic:blipFill>
                  <pic:spPr bwMode="auto">
                    <a:xfrm>
                      <a:off x="0" y="0"/>
                      <a:ext cx="3924848" cy="409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A3748" w14:textId="339781ED" w:rsidR="00582B52" w:rsidRDefault="00582B52"/>
    <w:p w14:paraId="5660207C" w14:textId="40CB2883" w:rsidR="00582B52" w:rsidRDefault="00582B52"/>
    <w:p w14:paraId="4CDDFFE8" w14:textId="05354401" w:rsidR="00582B52" w:rsidRDefault="00582B52">
      <w:r>
        <w:lastRenderedPageBreak/>
        <w:t>Clicking the big green button on the site or where the user knows the URL typing in the old URL for the scheme</w:t>
      </w:r>
    </w:p>
    <w:p w14:paraId="101D30E5" w14:textId="02F5D632" w:rsidR="0022120E" w:rsidRDefault="00D01DD4">
      <w:hyperlink r:id="rId9" w:history="1">
        <w:r w:rsidR="0022120E">
          <w:rPr>
            <w:rStyle w:val="Hyperlink"/>
          </w:rPr>
          <w:t>Poots launches Rural Micro Capital Grant Scheme 2022 | Department of Agriculture, Environment and Rural Affairs (daera-ni.gov.uk)</w:t>
        </w:r>
      </w:hyperlink>
    </w:p>
    <w:p w14:paraId="2C26DDCF" w14:textId="77777777" w:rsidR="0022120E" w:rsidRDefault="0022120E"/>
    <w:p w14:paraId="64AC2B3C" w14:textId="677E7AE1" w:rsidR="0022120E" w:rsidRDefault="0022120E">
      <w:r>
        <w:rPr>
          <w:noProof/>
        </w:rPr>
        <w:drawing>
          <wp:inline distT="0" distB="0" distL="0" distR="0" wp14:anchorId="6DEE8094" wp14:editId="59ED7FD6">
            <wp:extent cx="5731510" cy="2778760"/>
            <wp:effectExtent l="0" t="0" r="2540" b="2540"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D037E" w14:textId="05E2F62A" w:rsidR="00582B52" w:rsidRDefault="00582B52">
      <w:r>
        <w:t>Either route will take them to the following screen:</w:t>
      </w:r>
    </w:p>
    <w:p w14:paraId="5880FC93" w14:textId="40AD9159" w:rsidR="0022120E" w:rsidRDefault="0022120E">
      <w:r>
        <w:rPr>
          <w:noProof/>
        </w:rPr>
        <w:drawing>
          <wp:inline distT="0" distB="0" distL="0" distR="0" wp14:anchorId="2F87D114" wp14:editId="6617F8B8">
            <wp:extent cx="5731510" cy="2249805"/>
            <wp:effectExtent l="0" t="0" r="254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DC963" w14:textId="42B854B6" w:rsidR="0022120E" w:rsidRDefault="00582B52">
      <w:r>
        <w:lastRenderedPageBreak/>
        <w:t xml:space="preserve">Hitting advanced here will again </w:t>
      </w:r>
      <w:proofErr w:type="gramStart"/>
      <w:r>
        <w:t>open up</w:t>
      </w:r>
      <w:proofErr w:type="gramEnd"/>
      <w:r>
        <w:t xml:space="preserve"> the same screen as above where they will need to hit “</w:t>
      </w:r>
      <w:proofErr w:type="spellStart"/>
      <w:r>
        <w:t>Contiue</w:t>
      </w:r>
      <w:proofErr w:type="spellEnd"/>
      <w:r>
        <w:t>…”</w:t>
      </w:r>
      <w:r w:rsidR="0022120E">
        <w:rPr>
          <w:noProof/>
        </w:rPr>
        <w:drawing>
          <wp:inline distT="0" distB="0" distL="0" distR="0" wp14:anchorId="761FA942" wp14:editId="22C46902">
            <wp:extent cx="5731510" cy="2921635"/>
            <wp:effectExtent l="0" t="0" r="2540" b="0"/>
            <wp:docPr id="8" name="Picture 8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Word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6AADA" w14:textId="076836F3" w:rsidR="00582B52" w:rsidRDefault="00582B52">
      <w:r>
        <w:t xml:space="preserve">It will </w:t>
      </w:r>
      <w:proofErr w:type="gramStart"/>
      <w:r>
        <w:t>open up</w:t>
      </w:r>
      <w:proofErr w:type="gramEnd"/>
      <w:r>
        <w:t xml:space="preserve"> the following and they will be able to sign back in as normal.</w:t>
      </w:r>
    </w:p>
    <w:p w14:paraId="035D987D" w14:textId="076A6C8E" w:rsidR="0022120E" w:rsidRDefault="0022120E">
      <w:r>
        <w:rPr>
          <w:noProof/>
        </w:rPr>
        <w:drawing>
          <wp:inline distT="0" distB="0" distL="0" distR="0" wp14:anchorId="70C370DB" wp14:editId="6014576A">
            <wp:extent cx="5731510" cy="3569970"/>
            <wp:effectExtent l="0" t="0" r="254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33E68" w14:textId="6D090A41" w:rsidR="0022120E" w:rsidRDefault="0022120E">
      <w:r>
        <w:rPr>
          <w:noProof/>
        </w:rPr>
        <w:lastRenderedPageBreak/>
        <w:drawing>
          <wp:inline distT="0" distB="0" distL="0" distR="0" wp14:anchorId="76C68FBD" wp14:editId="5132A0BE">
            <wp:extent cx="5176299" cy="2916184"/>
            <wp:effectExtent l="0" t="0" r="5715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726" cy="291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B49DD" w14:textId="00FB02F0" w:rsidR="0022120E" w:rsidRDefault="002212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DF973" wp14:editId="23748FF9">
                <wp:simplePos x="0" y="0"/>
                <wp:positionH relativeFrom="column">
                  <wp:posOffset>1447137</wp:posOffset>
                </wp:positionH>
                <wp:positionV relativeFrom="paragraph">
                  <wp:posOffset>1429827</wp:posOffset>
                </wp:positionV>
                <wp:extent cx="906449" cy="79513"/>
                <wp:effectExtent l="0" t="0" r="2730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49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2C545" id="Rectangle 13" o:spid="_x0000_s1026" style="position:absolute;margin-left:113.95pt;margin-top:112.6pt;width:71.35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C3C8C14" wp14:editId="281AA98F">
            <wp:extent cx="5288991" cy="2806810"/>
            <wp:effectExtent l="0" t="0" r="6985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5334" cy="281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175E8" w14:textId="38AC6C6B" w:rsidR="0022120E" w:rsidRDefault="002212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486B7" wp14:editId="1D4DADE8">
                <wp:simplePos x="0" y="0"/>
                <wp:positionH relativeFrom="column">
                  <wp:posOffset>4452731</wp:posOffset>
                </wp:positionH>
                <wp:positionV relativeFrom="paragraph">
                  <wp:posOffset>270344</wp:posOffset>
                </wp:positionV>
                <wp:extent cx="532738" cy="119270"/>
                <wp:effectExtent l="0" t="0" r="2032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8" cy="11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F0747" id="Rectangle 14" o:spid="_x0000_s1026" style="position:absolute;margin-left:350.6pt;margin-top:21.3pt;width:41.9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1A89854" wp14:editId="27494D3E">
            <wp:extent cx="5731510" cy="2724785"/>
            <wp:effectExtent l="0" t="0" r="2540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20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62FE" w14:textId="77777777" w:rsidR="0022120E" w:rsidRDefault="0022120E" w:rsidP="0022120E">
      <w:pPr>
        <w:spacing w:after="0" w:line="240" w:lineRule="auto"/>
      </w:pPr>
      <w:r>
        <w:separator/>
      </w:r>
    </w:p>
  </w:endnote>
  <w:endnote w:type="continuationSeparator" w:id="0">
    <w:p w14:paraId="1049F5EF" w14:textId="77777777" w:rsidR="0022120E" w:rsidRDefault="0022120E" w:rsidP="0022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C04B" w14:textId="77777777" w:rsidR="0022120E" w:rsidRDefault="002212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1B3CD1" wp14:editId="6DF9133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7620"/>
              <wp:wrapSquare wrapText="bothSides"/>
              <wp:docPr id="2" name="Text Box 2" descr="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3B3657" w14:textId="77777777" w:rsidR="0022120E" w:rsidRPr="0022120E" w:rsidRDefault="0022120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2"/>
                              <w:szCs w:val="12"/>
                            </w:rPr>
                          </w:pPr>
                          <w:r w:rsidRPr="0022120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2"/>
                              <w:szCs w:val="12"/>
                            </w:rPr>
                            <w:t>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B3C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4A3B3657" w14:textId="77777777" w:rsidR="0022120E" w:rsidRPr="0022120E" w:rsidRDefault="0022120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2"/>
                        <w:szCs w:val="12"/>
                      </w:rPr>
                    </w:pPr>
                    <w:r w:rsidRPr="0022120E">
                      <w:rPr>
                        <w:rFonts w:ascii="Calibri" w:eastAsia="Calibri" w:hAnsi="Calibri" w:cs="Calibri"/>
                        <w:noProof/>
                        <w:color w:val="FF0000"/>
                        <w:sz w:val="12"/>
                        <w:szCs w:val="12"/>
                      </w:rPr>
                      <w:t>Classification: Controlled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4A4E" w14:textId="77777777" w:rsidR="0022120E" w:rsidRDefault="002212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761FC8C" wp14:editId="55222DB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7620"/>
              <wp:wrapSquare wrapText="bothSides"/>
              <wp:docPr id="3" name="Text Box 3" descr="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60562" w14:textId="77777777" w:rsidR="0022120E" w:rsidRPr="0022120E" w:rsidRDefault="0022120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2"/>
                              <w:szCs w:val="12"/>
                            </w:rPr>
                          </w:pPr>
                          <w:r w:rsidRPr="0022120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2"/>
                              <w:szCs w:val="12"/>
                            </w:rPr>
                            <w:t>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61FC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4760562" w14:textId="77777777" w:rsidR="0022120E" w:rsidRPr="0022120E" w:rsidRDefault="0022120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2"/>
                        <w:szCs w:val="12"/>
                      </w:rPr>
                    </w:pPr>
                    <w:r w:rsidRPr="0022120E">
                      <w:rPr>
                        <w:rFonts w:ascii="Calibri" w:eastAsia="Calibri" w:hAnsi="Calibri" w:cs="Calibri"/>
                        <w:noProof/>
                        <w:color w:val="FF0000"/>
                        <w:sz w:val="12"/>
                        <w:szCs w:val="12"/>
                      </w:rPr>
                      <w:t>Classification: Controlled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3EFD" w14:textId="77777777" w:rsidR="0022120E" w:rsidRDefault="002212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41DCA5" wp14:editId="48BA5AC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7620"/>
              <wp:wrapSquare wrapText="bothSides"/>
              <wp:docPr id="1" name="Text Box 1" descr="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38ED37" w14:textId="77777777" w:rsidR="0022120E" w:rsidRPr="0022120E" w:rsidRDefault="0022120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2"/>
                              <w:szCs w:val="12"/>
                            </w:rPr>
                          </w:pPr>
                          <w:r w:rsidRPr="0022120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12"/>
                              <w:szCs w:val="12"/>
                            </w:rPr>
                            <w:t>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1DC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3038ED37" w14:textId="77777777" w:rsidR="0022120E" w:rsidRPr="0022120E" w:rsidRDefault="0022120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12"/>
                        <w:szCs w:val="12"/>
                      </w:rPr>
                    </w:pPr>
                    <w:r w:rsidRPr="0022120E">
                      <w:rPr>
                        <w:rFonts w:ascii="Calibri" w:eastAsia="Calibri" w:hAnsi="Calibri" w:cs="Calibri"/>
                        <w:noProof/>
                        <w:color w:val="FF0000"/>
                        <w:sz w:val="12"/>
                        <w:szCs w:val="12"/>
                      </w:rPr>
                      <w:t>Classification: Controlled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C835" w14:textId="77777777" w:rsidR="0022120E" w:rsidRDefault="0022120E" w:rsidP="0022120E">
      <w:pPr>
        <w:spacing w:after="0" w:line="240" w:lineRule="auto"/>
      </w:pPr>
      <w:r>
        <w:separator/>
      </w:r>
    </w:p>
  </w:footnote>
  <w:footnote w:type="continuationSeparator" w:id="0">
    <w:p w14:paraId="3FB8EADE" w14:textId="77777777" w:rsidR="0022120E" w:rsidRDefault="0022120E" w:rsidP="0022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A152" w14:textId="77777777" w:rsidR="0022120E" w:rsidRDefault="00221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FD7E" w14:textId="77777777" w:rsidR="0022120E" w:rsidRDefault="00221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658A" w14:textId="77777777" w:rsidR="0022120E" w:rsidRDefault="00221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0E"/>
    <w:rsid w:val="00017747"/>
    <w:rsid w:val="001B46F0"/>
    <w:rsid w:val="0022120E"/>
    <w:rsid w:val="00527559"/>
    <w:rsid w:val="00582B52"/>
    <w:rsid w:val="00AE0126"/>
    <w:rsid w:val="00D01DD4"/>
    <w:rsid w:val="00D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E68F"/>
  <w15:chartTrackingRefBased/>
  <w15:docId w15:val="{8138C4D6-2F8E-4F4C-B415-53F44AAF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20E"/>
  </w:style>
  <w:style w:type="paragraph" w:styleId="Footer">
    <w:name w:val="footer"/>
    <w:basedOn w:val="Normal"/>
    <w:link w:val="FooterChar"/>
    <w:uiPriority w:val="99"/>
    <w:unhideWhenUsed/>
    <w:rsid w:val="00221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20E"/>
  </w:style>
  <w:style w:type="character" w:styleId="Hyperlink">
    <w:name w:val="Hyperlink"/>
    <w:basedOn w:val="DefaultParagraphFont"/>
    <w:uiPriority w:val="99"/>
    <w:unhideWhenUsed/>
    <w:rsid w:val="002212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digitalapps2.daera-ni.gov.uk/RMCGS/" TargetMode="External"/><Relationship Id="rId11" Type="http://schemas.openxmlformats.org/officeDocument/2006/relationships/image" Target="media/image4.png"/><Relationship Id="rId24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daera-ni.gov.uk/news/poots-launches-rural-micro-capital-grant-scheme-2022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DC79CADEB064DAE710B44AC6F2B44" ma:contentTypeVersion="16" ma:contentTypeDescription="Create a new document." ma:contentTypeScope="" ma:versionID="1f7e63e2332b90af9f8c9e92e0583ffd">
  <xsd:schema xmlns:xsd="http://www.w3.org/2001/XMLSchema" xmlns:xs="http://www.w3.org/2001/XMLSchema" xmlns:p="http://schemas.microsoft.com/office/2006/metadata/properties" xmlns:ns2="bcebd1d7-b83a-4151-90f6-79f5758ce55f" xmlns:ns3="f4755306-960a-45d3-b5f9-d1374e1644b7" targetNamespace="http://schemas.microsoft.com/office/2006/metadata/properties" ma:root="true" ma:fieldsID="7a9a972bf73a1b277fa5be82b6a79e52" ns2:_="" ns3:_="">
    <xsd:import namespace="bcebd1d7-b83a-4151-90f6-79f5758ce55f"/>
    <xsd:import namespace="f4755306-960a-45d3-b5f9-d1374e164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d1d7-b83a-4151-90f6-79f5758ce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6c9276-1e63-4cba-8774-f920133f6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55306-960a-45d3-b5f9-d1374e1644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cac8fe-fa60-441a-8841-0b2aeaaeaac7}" ma:internalName="TaxCatchAll" ma:showField="CatchAllData" ma:web="f4755306-960a-45d3-b5f9-d1374e164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DEA75-0D3F-4B2B-882F-72142B204E64}"/>
</file>

<file path=customXml/itemProps2.xml><?xml version="1.0" encoding="utf-8"?>
<ds:datastoreItem xmlns:ds="http://schemas.openxmlformats.org/officeDocument/2006/customXml" ds:itemID="{D8FB4C4E-7CB2-4ECE-8CB7-B4E7DA1686E2}"/>
</file>

<file path=docMetadata/LabelInfo.xml><?xml version="1.0" encoding="utf-8"?>
<clbl:labelList xmlns:clbl="http://schemas.microsoft.com/office/2020/mipLabelMetadata">
  <clbl:label id="{95c71a0f-75e1-4c8f-90e2-641c9351dd98}" enabled="1" method="Standard" siteId="{3e0088dc-0629-4ae6-aa8c-813e7a296f5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1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Connolly</dc:creator>
  <cp:keywords/>
  <dc:description/>
  <cp:lastModifiedBy>Mary McKeown</cp:lastModifiedBy>
  <cp:revision>2</cp:revision>
  <dcterms:created xsi:type="dcterms:W3CDTF">2022-09-29T11:24:00Z</dcterms:created>
  <dcterms:modified xsi:type="dcterms:W3CDTF">2022-09-29T11:24:00Z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#ff0000,6,Calibri</vt:lpwstr>
  </property>
  <property fmtid="{D5CDD505-2E9C-101B-9397-08002B2CF9AE}" pid="4" name="ClassificationContentMarkingFooterText">
    <vt:lpwstr>Classification: Controlled</vt:lpwstr>
  </property>
</Properties>
</file>